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44E1F" w14:textId="09864723" w:rsidR="00363005" w:rsidRDefault="00363005" w:rsidP="00363005">
      <w:r w:rsidRPr="00363005">
        <w:t> </w:t>
      </w:r>
      <w:r>
        <w:t>Regels rookvrije GGZ door A van Balkom</w:t>
      </w:r>
    </w:p>
    <w:p w14:paraId="44B45326" w14:textId="77777777" w:rsidR="00363005" w:rsidRPr="00363005" w:rsidRDefault="00363005" w:rsidP="00363005"/>
    <w:p w14:paraId="68F5D121" w14:textId="77777777" w:rsidR="00363005" w:rsidRPr="00363005" w:rsidRDefault="00363005" w:rsidP="00363005">
      <w:pPr>
        <w:numPr>
          <w:ilvl w:val="0"/>
          <w:numId w:val="1"/>
        </w:numPr>
      </w:pPr>
      <w:r w:rsidRPr="00363005">
        <w:t xml:space="preserve">Er is verschil tussen </w:t>
      </w:r>
      <w:proofErr w:type="gramStart"/>
      <w:r w:rsidRPr="00363005">
        <w:t>wet</w:t>
      </w:r>
      <w:proofErr w:type="gramEnd"/>
      <w:r w:rsidRPr="00363005">
        <w:t xml:space="preserve"> en regelgeving (</w:t>
      </w:r>
      <w:proofErr w:type="spellStart"/>
      <w:r w:rsidRPr="00363005">
        <w:t>bijv</w:t>
      </w:r>
      <w:proofErr w:type="spellEnd"/>
      <w:r w:rsidRPr="00363005">
        <w:t xml:space="preserve"> binnen roken is verboden) en het convenant, het nationale preventie akkoord</w:t>
      </w:r>
    </w:p>
    <w:p w14:paraId="3964BEF9" w14:textId="311CA42B" w:rsidR="00363005" w:rsidRPr="00363005" w:rsidRDefault="00363005" w:rsidP="00363005">
      <w:pPr>
        <w:numPr>
          <w:ilvl w:val="0"/>
          <w:numId w:val="1"/>
        </w:numPr>
      </w:pPr>
      <w:r w:rsidRPr="00363005">
        <w:t xml:space="preserve">De inhoud van het convenant is een afspraak tussen 80 (?) zorg organisaties, gezamenlijk ondertekent met de belofte ‘ja dit gaan wij doen’ en </w:t>
      </w:r>
      <w:proofErr w:type="gramStart"/>
      <w:r w:rsidRPr="00363005">
        <w:t>‘</w:t>
      </w:r>
      <w:r>
        <w:t xml:space="preserve"> </w:t>
      </w:r>
      <w:r w:rsidRPr="00363005">
        <w:t>Omdat</w:t>
      </w:r>
      <w:proofErr w:type="gramEnd"/>
      <w:r w:rsidRPr="00363005">
        <w:t xml:space="preserve"> we hier gezamenlijk achter staan’. </w:t>
      </w:r>
    </w:p>
    <w:p w14:paraId="68FF2415" w14:textId="77777777" w:rsidR="00363005" w:rsidRPr="00363005" w:rsidRDefault="00363005" w:rsidP="00363005">
      <w:pPr>
        <w:numPr>
          <w:ilvl w:val="0"/>
          <w:numId w:val="1"/>
        </w:numPr>
      </w:pPr>
      <w:r w:rsidRPr="00363005">
        <w:t>Maar is geen wet</w:t>
      </w:r>
    </w:p>
    <w:p w14:paraId="1F181A5D" w14:textId="77777777" w:rsidR="00363005" w:rsidRPr="00363005" w:rsidRDefault="00363005" w:rsidP="00363005">
      <w:pPr>
        <w:numPr>
          <w:ilvl w:val="0"/>
          <w:numId w:val="1"/>
        </w:numPr>
      </w:pPr>
      <w:r w:rsidRPr="00363005">
        <w:t>(</w:t>
      </w:r>
      <w:proofErr w:type="spellStart"/>
      <w:proofErr w:type="gramStart"/>
      <w:r w:rsidRPr="00363005">
        <w:t>nb</w:t>
      </w:r>
      <w:proofErr w:type="spellEnd"/>
      <w:proofErr w:type="gramEnd"/>
      <w:r w:rsidRPr="00363005">
        <w:t>: de eisen buiten rookplaatsen wel)</w:t>
      </w:r>
    </w:p>
    <w:p w14:paraId="7AB8285D" w14:textId="77777777" w:rsidR="00363005" w:rsidRPr="00363005" w:rsidRDefault="00363005" w:rsidP="00363005">
      <w:pPr>
        <w:numPr>
          <w:ilvl w:val="0"/>
          <w:numId w:val="1"/>
        </w:numPr>
      </w:pPr>
      <w:r w:rsidRPr="00363005">
        <w:t>Denk na: we faciliteren ook niet, met reden, een heroïne gebruik plekje. (</w:t>
      </w:r>
      <w:proofErr w:type="spellStart"/>
      <w:proofErr w:type="gramStart"/>
      <w:r w:rsidRPr="00363005">
        <w:t>nb</w:t>
      </w:r>
      <w:proofErr w:type="spellEnd"/>
      <w:proofErr w:type="gramEnd"/>
      <w:r w:rsidRPr="00363005">
        <w:t>: roken is dodelijker) Waarom vinden we de rookplek ‘normaal’?</w:t>
      </w:r>
    </w:p>
    <w:p w14:paraId="05F17C0A" w14:textId="77777777" w:rsidR="00363005" w:rsidRPr="00363005" w:rsidRDefault="00363005" w:rsidP="00363005">
      <w:pPr>
        <w:numPr>
          <w:ilvl w:val="0"/>
          <w:numId w:val="1"/>
        </w:numPr>
      </w:pPr>
      <w:r w:rsidRPr="00363005">
        <w:t>Zijn advies: Beschrijf wat wettelijk vastgesteld is, en richt je daarnaast op al dan niet een cultuur in stand willen houden binnen je organisatie.</w:t>
      </w:r>
    </w:p>
    <w:p w14:paraId="1C302FAD" w14:textId="77777777" w:rsidR="00363005" w:rsidRPr="00363005" w:rsidRDefault="00363005" w:rsidP="00363005">
      <w:pPr>
        <w:numPr>
          <w:ilvl w:val="0"/>
          <w:numId w:val="1"/>
        </w:numPr>
      </w:pPr>
      <w:r w:rsidRPr="00363005">
        <w:t xml:space="preserve">Met in ons achterhoofd: ook wij hebben het convenant ondertekend. Daarmee </w:t>
      </w:r>
      <w:proofErr w:type="gramStart"/>
      <w:r w:rsidRPr="00363005">
        <w:t>hebben</w:t>
      </w:r>
      <w:proofErr w:type="gramEnd"/>
      <w:r w:rsidRPr="00363005">
        <w:t xml:space="preserve"> we ten overstaan van vele andere organisaties ‘gezegd’ dat wij hier achter staan.  </w:t>
      </w:r>
    </w:p>
    <w:p w14:paraId="7FA1C17B" w14:textId="77777777" w:rsidR="00363005" w:rsidRPr="00363005" w:rsidRDefault="00363005" w:rsidP="00363005">
      <w:pPr>
        <w:numPr>
          <w:ilvl w:val="0"/>
          <w:numId w:val="1"/>
        </w:numPr>
      </w:pPr>
      <w:r w:rsidRPr="00363005">
        <w:t xml:space="preserve">Cultuur doorbreken? Dan standpunt innemen over roken/ rookgedrag en hoe hiertegen aangekeken wordt. (Dodelijke verslaving of troost/ zingeving/ </w:t>
      </w:r>
      <w:proofErr w:type="gramStart"/>
      <w:r w:rsidRPr="00363005">
        <w:t>ontspanning /</w:t>
      </w:r>
      <w:proofErr w:type="gramEnd"/>
      <w:r w:rsidRPr="00363005">
        <w:t xml:space="preserve"> dagbesteding)</w:t>
      </w:r>
    </w:p>
    <w:p w14:paraId="7B889061" w14:textId="77777777" w:rsidR="00363005" w:rsidRPr="00363005" w:rsidRDefault="00363005" w:rsidP="00363005">
      <w:pPr>
        <w:numPr>
          <w:ilvl w:val="0"/>
          <w:numId w:val="1"/>
        </w:numPr>
      </w:pPr>
      <w:r w:rsidRPr="00363005">
        <w:t>Vragen aan MT leden: waar zit jij met je hart en waar wil jij naar toe zijn cultuurgerichte vragen. (Wat wij dus gedaan hebben in het MT)</w:t>
      </w:r>
    </w:p>
    <w:p w14:paraId="4117CD74" w14:textId="77777777" w:rsidR="00363005" w:rsidRPr="00363005" w:rsidRDefault="00363005" w:rsidP="00363005">
      <w:pPr>
        <w:numPr>
          <w:ilvl w:val="0"/>
          <w:numId w:val="1"/>
        </w:numPr>
      </w:pPr>
      <w:r w:rsidRPr="00363005">
        <w:t xml:space="preserve">Een </w:t>
      </w:r>
      <w:proofErr w:type="spellStart"/>
      <w:r w:rsidRPr="00363005">
        <w:t>cultuur’ding</w:t>
      </w:r>
      <w:proofErr w:type="spellEnd"/>
      <w:r w:rsidRPr="00363005">
        <w:t>’ is ook ‘de sigaret als troost’ zien.  Of zelfbepaling. Het gesprek aangaan over wat die sigaret nou daadwerkelijk doet hoort bij cultuuromslag. Kennis verspreiden. </w:t>
      </w:r>
    </w:p>
    <w:p w14:paraId="4931AA7D" w14:textId="77777777" w:rsidR="00363005" w:rsidRPr="00363005" w:rsidRDefault="00363005" w:rsidP="00363005">
      <w:pPr>
        <w:numPr>
          <w:ilvl w:val="0"/>
          <w:numId w:val="1"/>
        </w:numPr>
      </w:pPr>
      <w:r w:rsidRPr="00363005">
        <w:t xml:space="preserve">Het convenant zegt dan ook: dit gesprek gaat iedere medewerker in de zorg aan, met </w:t>
      </w:r>
      <w:proofErr w:type="spellStart"/>
      <w:r w:rsidRPr="00363005">
        <w:t>clienten</w:t>
      </w:r>
      <w:proofErr w:type="spellEnd"/>
      <w:r w:rsidRPr="00363005">
        <w:t>, met elkaar, met de roker. En niet eenmalig. Regelmatig.</w:t>
      </w:r>
    </w:p>
    <w:p w14:paraId="116664F7" w14:textId="77777777" w:rsidR="00363005" w:rsidRPr="00363005" w:rsidRDefault="00363005" w:rsidP="00363005">
      <w:pPr>
        <w:numPr>
          <w:ilvl w:val="0"/>
          <w:numId w:val="1"/>
        </w:numPr>
      </w:pPr>
      <w:r w:rsidRPr="00363005">
        <w:t>De rookcultuur willen we niet (meer) in stand houden. Toewerken naar een rookvrije </w:t>
      </w:r>
      <w:r w:rsidRPr="00363005">
        <w:rPr>
          <w:i/>
          <w:iCs/>
        </w:rPr>
        <w:t>cultuur</w:t>
      </w:r>
      <w:r w:rsidRPr="00363005">
        <w:t>.  (Dat gaat naast of voorbij ‘</w:t>
      </w:r>
      <w:proofErr w:type="gramStart"/>
      <w:r w:rsidRPr="00363005">
        <w:t>wet</w:t>
      </w:r>
      <w:proofErr w:type="gramEnd"/>
      <w:r w:rsidRPr="00363005">
        <w:t xml:space="preserve"> en regelgeving’)</w:t>
      </w:r>
    </w:p>
    <w:p w14:paraId="1310F9ED" w14:textId="77777777" w:rsidR="001D1CD3" w:rsidRDefault="001D1CD3"/>
    <w:sectPr w:rsidR="001D1CD3" w:rsidSect="005815F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14FEA"/>
    <w:multiLevelType w:val="multilevel"/>
    <w:tmpl w:val="0B7AB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99524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005"/>
    <w:rsid w:val="001D1CD3"/>
    <w:rsid w:val="00267002"/>
    <w:rsid w:val="00363005"/>
    <w:rsid w:val="005815F8"/>
    <w:rsid w:val="00870EC9"/>
    <w:rsid w:val="00967F68"/>
    <w:rsid w:val="00A11C28"/>
    <w:rsid w:val="00C2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350553"/>
  <w15:chartTrackingRefBased/>
  <w15:docId w15:val="{769E6AC7-9114-BA49-9BF4-CBADFF80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630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63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630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630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630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630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630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630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630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630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630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630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6300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6300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6300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6300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6300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6300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630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63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6300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630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630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6300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6300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6300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630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6300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630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Königs</dc:creator>
  <cp:keywords/>
  <dc:description/>
  <cp:lastModifiedBy>Simone Königs</cp:lastModifiedBy>
  <cp:revision>1</cp:revision>
  <dcterms:created xsi:type="dcterms:W3CDTF">2024-11-14T08:00:00Z</dcterms:created>
  <dcterms:modified xsi:type="dcterms:W3CDTF">2024-11-14T08:01:00Z</dcterms:modified>
</cp:coreProperties>
</file>